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278d1i6sz1zi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CurtainCam Outdoor HighMount (PhOD)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7ut8ijmodsdx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kurtynowy czujnik ruchu z podwójną technologią i rozszerzonymi możliwościami weryfikacji fotograficznej. Do montażu na zewnątrz na wysokości 2–4 m.</w:t>
      </w:r>
    </w:p>
    <w:tbl>
      <w:tblPr>
        <w:tblStyle w:val="Table1"/>
        <w:tblW w:w="104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7280"/>
        <w:tblGridChange w:id="0">
          <w:tblGrid>
            <w:gridCol w:w="3180"/>
            <w:gridCol w:w="72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fotuxs7cxayz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Autorska technologia komunikacji bezprzewodowej do przesyłania poleceń, alarmów i zdarzeń.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Zdalne sterowanie i konfiguracja za pomocą aplikacji Ajax.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Pasma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highlight w:val="whit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zależności od regionu sprzedaży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d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o 25 mW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radiowych i zużycia energii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do 1700 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Pomiędzy urządzeniem a hubem (lub podwajaczem zasięgu)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Technologia komunikacji Wings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Autorska technologia komunikacji bezprzewodowej do przesyłania dużych pakietów danych.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Przeładowanie pakietów danych w przypadku błędów transmisji.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Kontrola dostarczenia zdjęcia.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Pasma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highlight w:val="whit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3A">
            <w:pPr>
              <w:widowControl w:val="0"/>
              <w:shd w:fill="ffffff" w:val="clear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zależności od regionu sprzedaży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do 5550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Pomiędzy urządzeniem a hubem (lub podwajaczem zasięgu) w otwartej przestrzeni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Style w:val="Heading3"/>
              <w:keepNext w:val="0"/>
              <w:keepLines w:val="0"/>
              <w:spacing w:after="0" w:before="0" w:lineRule="auto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Wykrywanie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Style w:val="Heading3"/>
              <w:keepNext w:val="0"/>
              <w:keepLines w:val="0"/>
              <w:spacing w:after="0" w:before="0" w:lineRule="auto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bookmarkStart w:colFirst="0" w:colLast="0" w:name="_pg1dbhjoia4l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highlight w:val="white"/>
                <w:rtl w:val="0"/>
              </w:rPr>
              <w:t xml:space="preserve">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Elementy wykrywające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sensor PIR</w:t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 × sensor mikrofalowy pasma 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Częstotliwość pracy: 24 GHz.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Odległość wykrywania ruchu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15 m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 49 ft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Przy instalacji na wysokości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2–4 m.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Przy instalacji na wysokości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6.6–13.1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Zależy od poziomu czułości wybranego w ustawieniach urządzenia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Kąty głównej strefy wykrywania ruchu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poziomo: 7°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pionowo: 73°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Kąty strefy wykrywania ruchu przed alarmem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poziomo: 43°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pionowo: 88°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uchwycić intruza na zdjęciach, urządzenie może rozpocząć robienie zdjęć po wykryciu zagrożenia w strefie wykrywania alarmu wstępnego. Jednak urządzenie nie uruchamia alarmu, jeśli intruz nigdy nie przekroczy głównej strefy wykrywania.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Wykrywana prędkość ruchu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0,3 do 2,0 m/s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1,0 do 6,6 ft/s</w:t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Sensory czujnika powinny być skierowane prostopadle do przewidywanej ścieżki wtargnięcia do obiektu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Czułość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 poziomy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Ustawienie może być regulowane przez PRO lub użytkownika z uprawnieniami administratora w aplikacjach Ajax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Zapobieganie fałszywym alarmom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SmartDetect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Algorytm oprogramowania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Kompensacja temperatury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Skuteczne wykrywanie ruchu w temperaturach od</w:t>
            </w:r>
            <w:r w:rsidDel="00000000" w:rsidR="00000000" w:rsidRPr="00000000">
              <w:rPr>
                <w:rFonts w:ascii="Nova Mono" w:cs="Nova Mono" w:eastAsia="Nova Mono" w:hAnsi="Nova Mono"/>
                <w:color w:val="666666"/>
                <w:rtl w:val="0"/>
              </w:rPr>
              <w:t xml:space="preserve"> −25 °C do +60 °C.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Skuteczne wykrywanie ruchu w temperaturach od</w:t>
            </w:r>
            <w:r w:rsidDel="00000000" w:rsidR="00000000" w:rsidRPr="00000000">
              <w:rPr>
                <w:rFonts w:ascii="Nova Mono" w:cs="Nova Mono" w:eastAsia="Nova Mono" w:hAnsi="Nova Mono"/>
                <w:color w:val="666666"/>
                <w:rtl w:val="0"/>
              </w:rPr>
              <w:t xml:space="preserve"> −13 °F do 140 °F.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fklaiz5txixj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Weryfikacja fotograficzna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Zdjęcia z alarmu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Wbudowany kamera aktywuje się, gdy czujnik jest uzbrojony i zostanie wykryty ruch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Zdjęcia na żądanie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Użytkownik wykonuje zdjęcia w dowolnym momencie lub gdy czujnik jest uzbrojony (w zależności od ustawień). Opcja ta jest domyślnie wyłączona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Zdjęcia według scenariusza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Czujnik wykonuje zdjęcia automatycznie po wyzwoleniu innych czujników Ajax. Funkcja ta nie jest domyślnie skonfigurowana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Zdjęcie według harmonogramu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Czujnik automatycznie wykonuje zdjęcia w określonym czasie. Funkcja ta nie jest domyślnie skonfigurowana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Zdjęcie przez uzbrojenie/rozbrojenie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Czujnik automatycznie wykonuje zdjęcia po zmianie stanu bezpieczeństwa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Regulowana rozdzielczość zdjęć</w:t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640 × 480 px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320 × 240 px (domyślnie)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Ustawienie może być regulowane przez PRO lub użytkownika z uprawnieniami administratora w aplikacjach Ajax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Kąty widzenia kamery</w:t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poziomo: 121°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pionowo: 92,5°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Obraz HDR</w:t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Poprawia dokładność szczegółów w jasnych i ciemnych scenach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Podświetlenie w podczerwieni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robić zdjęcia w warunkach słabego oświetlenia.</w:t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Seria zdjęć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1 do 5 zdjęć o rozdzielczości 320 × 240 px</w:t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1 do 3 zdjęć o rozdzielczości 640 × 480 px</w:t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Ustawienie może być regulowane przez PRO lub użytkownika z uprawnieniami administratora w aplikacjach Ajax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Czas dostarczania zdjęć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9 sek dla rozdzielczości 320 × 240 px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sek dla rozdzielczości 640 × 480 px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dostarczenia zdjęć zależy od rozdzielczości zdjęcia wybranej w ustawieniach urządzenia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gsya6cd548iv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Zalecenia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Zaleca się montaż czujnika na wysokości 2–4 m.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Zaleca się montaż czujnika na wysokości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6.6–13.1 ft.</w:t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Funkcja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Odporności na zwierzęta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nie jest dostępna dla tego urządzenia.</w:t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  <w:shd w:fill="b4a7d6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Urządzenie jest przeznaczone do użytku na zewnątrz i wewnątrz pomieszczeń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Ochrona przed sabotażem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sabotażowy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Powiadomienia o próbach usunięcia czujnika z uchwytu montażowego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Magnetometr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wykrywa próby pochylenia, przesunięcia lub oderwania czujnika od powierzchni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System antymaskingu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wykrywa próby zablokowania pola widoku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Wkręt do mocowania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zabezpiecza urządzenie na uchwycie SmartBracket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A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wykrywania zależy od ustawień Jeweller lub 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Główne źródło zasilania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 × CR123A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Zainstalowana fabrycznie.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Rodzaj</w:t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type C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3 lat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Zakres napięcia roboczego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3.8−6.5 V⎓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Nominalne napięcie robocze</w:t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 V⎓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Pobór prądu w stanie spoczynku przy napięciu znamionowym</w:t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45 μA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Maksymalny pobór prądu przy napięciu znamionowym</w:t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1200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Pełna pojemność baterii</w:t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4800 mAh</w:t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Niskie napięcie baterii</w:t>
            </w:r>
          </w:p>
          <w:p w:rsidR="00000000" w:rsidDel="00000000" w:rsidP="00000000" w:rsidRDefault="00000000" w:rsidRPr="00000000" w14:paraId="000000C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4,2 V⎓</w:t>
            </w:r>
          </w:p>
          <w:p w:rsidR="00000000" w:rsidDel="00000000" w:rsidP="00000000" w:rsidRDefault="00000000" w:rsidRPr="00000000" w14:paraId="000000C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Niskie napięcie przywracania baterii</w:t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5,0 V⎓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3,8 V⎓</w:t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Urządzenie wyłącza się.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Pojemność baterii na koniec okresu eksploatacji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300 mAh</w:t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Producent</w:t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Huiderui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hoaqobbw0nvc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Zasilanie opcjonalne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Napięcie robocze zasilania zewnętrznego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12−24 V⎓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Baterie służą jako zapasowe źródło zasilania, gdy podłączone jest zasilanie zewnętrzne.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Obudowa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 z uchwytem obrotowym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234 × 98 × 275 mm</w:t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9.21" × 3.86" × 10.83"</w:t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 bez uchwytu obrotowego</w:t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234 × 98 × 137 mm</w:t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9.21" × 3.86" × 5.39"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 z uchwytem obrotowym</w:t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1109 g</w:t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2.44 lb</w:t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 bez uchwytu obrotowego</w:t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620 g</w:t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1.37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od −25 °C do +60 °C</w:t>
            </w:r>
          </w:p>
          <w:p w:rsidR="00000000" w:rsidDel="00000000" w:rsidP="00000000" w:rsidRDefault="00000000" w:rsidRPr="00000000" w14:paraId="000000E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</w:t>
            </w: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−13 °F do 140 °F</w:t>
            </w:r>
          </w:p>
          <w:p w:rsidR="00000000" w:rsidDel="00000000" w:rsidP="00000000" w:rsidRDefault="00000000" w:rsidRPr="00000000" w14:paraId="000000F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Wilgotność robocza</w:t>
            </w:r>
          </w:p>
          <w:p w:rsidR="00000000" w:rsidDel="00000000" w:rsidP="00000000" w:rsidRDefault="00000000" w:rsidRPr="00000000" w14:paraId="000000F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95%</w:t>
            </w:r>
          </w:p>
          <w:p w:rsidR="00000000" w:rsidDel="00000000" w:rsidP="00000000" w:rsidRDefault="00000000" w:rsidRPr="00000000" w14:paraId="000000F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F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Kolor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CurtainCam Outdoor HighMount (PhOD) Jeweller</w:t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 × CR123A (zainstalowane fabrycznie)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obrotowy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Daszek Hood</w:t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jk6dcih24itj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Gwarancja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